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9DC" w:rsidRDefault="004729DC" w:rsidP="004729DC">
      <w:pPr>
        <w:ind w:left="-567" w:firstLine="567"/>
        <w:jc w:val="center"/>
      </w:pPr>
    </w:p>
    <w:p w:rsidR="009E03D6" w:rsidRDefault="009E03D6" w:rsidP="009E03D6">
      <w:pPr>
        <w:jc w:val="center"/>
      </w:pPr>
      <w:r>
        <w:rPr>
          <w:noProof/>
        </w:rPr>
        <w:drawing>
          <wp:inline distT="0" distB="0" distL="0" distR="0">
            <wp:extent cx="4497705" cy="861060"/>
            <wp:effectExtent l="0" t="0" r="0" b="0"/>
            <wp:docPr id="2" name="Picture 2" descr="esf_es_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_es_l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0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</w:rPr>
        <w:drawing>
          <wp:inline distT="0" distB="0" distL="0" distR="0">
            <wp:extent cx="4210685" cy="775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85" cy="775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9E03D6" w:rsidRDefault="009E03D6" w:rsidP="009E03D6">
      <w:pPr>
        <w:jc w:val="center"/>
        <w:rPr>
          <w:rFonts w:ascii="Arial" w:hAnsi="Arial"/>
          <w:b/>
          <w:bCs/>
          <w:sz w:val="20"/>
          <w:szCs w:val="20"/>
        </w:rPr>
      </w:pPr>
    </w:p>
    <w:p w:rsidR="004729DC" w:rsidRPr="004729DC" w:rsidRDefault="004729DC" w:rsidP="004729DC">
      <w:pPr>
        <w:jc w:val="center"/>
        <w:outlineLvl w:val="0"/>
        <w:rPr>
          <w:b/>
          <w:color w:val="000000"/>
          <w:sz w:val="28"/>
          <w:szCs w:val="28"/>
          <w:lang w:val="lv-LV"/>
        </w:rPr>
      </w:pPr>
      <w:r w:rsidRPr="004729DC">
        <w:rPr>
          <w:b/>
          <w:color w:val="000000"/>
          <w:sz w:val="28"/>
          <w:szCs w:val="28"/>
          <w:lang w:val="lv-LV"/>
        </w:rPr>
        <w:t>Maija Burima</w:t>
      </w:r>
    </w:p>
    <w:p w:rsidR="004729DC" w:rsidRPr="004729DC" w:rsidRDefault="004729DC" w:rsidP="004729DC">
      <w:pPr>
        <w:jc w:val="center"/>
        <w:outlineLvl w:val="0"/>
        <w:rPr>
          <w:b/>
          <w:color w:val="000000"/>
          <w:sz w:val="28"/>
          <w:szCs w:val="28"/>
          <w:lang w:val="lv-LV"/>
        </w:rPr>
      </w:pPr>
      <w:r w:rsidRPr="004729DC">
        <w:rPr>
          <w:b/>
          <w:color w:val="000000"/>
          <w:sz w:val="28"/>
          <w:szCs w:val="28"/>
          <w:lang w:val="lv-LV"/>
        </w:rPr>
        <w:t>Zanda Gūtmane</w:t>
      </w:r>
    </w:p>
    <w:p w:rsidR="009E03D6" w:rsidRDefault="009E03D6" w:rsidP="004729DC">
      <w:pPr>
        <w:pStyle w:val="ListParagraph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lv-LV"/>
        </w:rPr>
      </w:pPr>
    </w:p>
    <w:p w:rsidR="004729DC" w:rsidRDefault="004729DC" w:rsidP="004729DC">
      <w:pPr>
        <w:pStyle w:val="ListParagraph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lv-LV"/>
        </w:rPr>
      </w:pPr>
      <w:bookmarkStart w:id="0" w:name="_GoBack"/>
      <w:bookmarkEnd w:id="0"/>
      <w:r w:rsidRPr="00346000">
        <w:rPr>
          <w:rFonts w:ascii="Arial" w:eastAsia="Times New Roman" w:hAnsi="Arial" w:cs="Arial"/>
          <w:b/>
          <w:bCs/>
          <w:sz w:val="24"/>
          <w:szCs w:val="24"/>
          <w:lang w:val="lv-LV"/>
        </w:rPr>
        <w:t>Teorētiskais atbalstmateriāls skolotājiem par pieejām un metodēm literārā teksta analīzē: mākslinieciskais laiks</w:t>
      </w:r>
    </w:p>
    <w:p w:rsidR="004729DC" w:rsidRDefault="004729DC" w:rsidP="004729DC">
      <w:pPr>
        <w:pStyle w:val="ListParagraph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lv-LV"/>
        </w:rPr>
      </w:pPr>
    </w:p>
    <w:p w:rsidR="004729DC" w:rsidRDefault="004729DC" w:rsidP="004729DC">
      <w:pPr>
        <w:pStyle w:val="ListParagraph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lv-LV"/>
        </w:rPr>
      </w:pPr>
    </w:p>
    <w:p w:rsidR="004729DC" w:rsidRPr="00346000" w:rsidRDefault="004729DC" w:rsidP="004729DC">
      <w:pPr>
        <w:pStyle w:val="ListParagraph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lv-LV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lv-LV"/>
        </w:rPr>
        <w:t>Anotācija</w:t>
      </w:r>
    </w:p>
    <w:p w:rsidR="004729DC" w:rsidRDefault="004729DC" w:rsidP="004729DC">
      <w:pPr>
        <w:pStyle w:val="NormalWeb"/>
        <w:jc w:val="center"/>
      </w:pPr>
    </w:p>
    <w:p w:rsidR="004729DC" w:rsidRDefault="004729DC" w:rsidP="004729DC">
      <w:pPr>
        <w:pStyle w:val="NormalWeb"/>
        <w:jc w:val="center"/>
      </w:pPr>
      <w:proofErr w:type="spellStart"/>
      <w:proofErr w:type="gramStart"/>
      <w:r>
        <w:t>Materiāls</w:t>
      </w:r>
      <w:proofErr w:type="spellEnd"/>
      <w:r>
        <w:t xml:space="preserve"> </w:t>
      </w:r>
      <w:proofErr w:type="spellStart"/>
      <w:r>
        <w:t>izstrādāts</w:t>
      </w:r>
      <w:proofErr w:type="spellEnd"/>
      <w:r>
        <w:t xml:space="preserve"> </w:t>
      </w:r>
      <w:r>
        <w:br/>
        <w:t xml:space="preserve">ESF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programmas</w:t>
      </w:r>
      <w:proofErr w:type="spellEnd"/>
      <w:r>
        <w:t xml:space="preserve"> 2007.</w:t>
      </w:r>
      <w:proofErr w:type="gramEnd"/>
      <w:r>
        <w:t xml:space="preserve"> </w:t>
      </w:r>
      <w:proofErr w:type="gramStart"/>
      <w:r>
        <w:t>- 2013.gadam „</w:t>
      </w:r>
      <w:proofErr w:type="spellStart"/>
      <w:r>
        <w:t>Cilvēkresursi</w:t>
      </w:r>
      <w:proofErr w:type="spellEnd"/>
      <w:r>
        <w:t xml:space="preserve"> un </w:t>
      </w:r>
      <w:proofErr w:type="spellStart"/>
      <w:r>
        <w:t>nodarbinātība</w:t>
      </w:r>
      <w:proofErr w:type="spellEnd"/>
      <w:r>
        <w:t xml:space="preserve">” </w:t>
      </w:r>
      <w:r>
        <w:br/>
      </w:r>
      <w:proofErr w:type="spellStart"/>
      <w:r>
        <w:t>prioritātes</w:t>
      </w:r>
      <w:proofErr w:type="spellEnd"/>
      <w:r>
        <w:t xml:space="preserve"> 1.2.</w:t>
      </w:r>
      <w:proofErr w:type="gramEnd"/>
      <w:r>
        <w:t xml:space="preserve"> „</w:t>
      </w:r>
      <w:proofErr w:type="spellStart"/>
      <w:r>
        <w:t>Izglītība</w:t>
      </w:r>
      <w:proofErr w:type="spellEnd"/>
      <w:r>
        <w:t xml:space="preserve"> un </w:t>
      </w:r>
      <w:proofErr w:type="spellStart"/>
      <w:r>
        <w:t>prasmes</w:t>
      </w:r>
      <w:proofErr w:type="spellEnd"/>
      <w:r>
        <w:t>”</w:t>
      </w:r>
      <w:r>
        <w:br/>
      </w:r>
      <w:proofErr w:type="spellStart"/>
      <w:r>
        <w:t>pasākuma</w:t>
      </w:r>
      <w:proofErr w:type="spellEnd"/>
      <w:r>
        <w:t xml:space="preserve"> 1.2.1</w:t>
      </w:r>
      <w:proofErr w:type="gramStart"/>
      <w:r>
        <w:t xml:space="preserve">.„Profesionālās </w:t>
      </w:r>
      <w:proofErr w:type="spellStart"/>
      <w:r>
        <w:t>izglītības</w:t>
      </w:r>
      <w:proofErr w:type="spellEnd"/>
      <w:r>
        <w:t xml:space="preserve"> un </w:t>
      </w:r>
      <w:proofErr w:type="spellStart"/>
      <w:r>
        <w:t>vispārējo</w:t>
      </w:r>
      <w:proofErr w:type="spellEnd"/>
      <w:r>
        <w:t xml:space="preserve"> </w:t>
      </w:r>
      <w:proofErr w:type="spellStart"/>
      <w:r>
        <w:t>prasmju</w:t>
      </w:r>
      <w:proofErr w:type="spellEnd"/>
      <w:r>
        <w:t xml:space="preserve"> </w:t>
      </w:r>
      <w:proofErr w:type="spellStart"/>
      <w:r>
        <w:t>attīstība</w:t>
      </w:r>
      <w:proofErr w:type="spellEnd"/>
      <w:r>
        <w:t xml:space="preserve">” </w:t>
      </w:r>
      <w:r>
        <w:br/>
      </w:r>
      <w:proofErr w:type="spellStart"/>
      <w:r>
        <w:t>aktivitātes</w:t>
      </w:r>
      <w:proofErr w:type="spellEnd"/>
      <w:r>
        <w:t xml:space="preserve"> 1.2.1.2.</w:t>
      </w:r>
      <w:proofErr w:type="gramEnd"/>
      <w:r>
        <w:t xml:space="preserve"> </w:t>
      </w:r>
      <w:proofErr w:type="gramStart"/>
      <w:r>
        <w:t>„</w:t>
      </w:r>
      <w:proofErr w:type="spellStart"/>
      <w:r>
        <w:t>Vispārējo</w:t>
      </w:r>
      <w:proofErr w:type="spellEnd"/>
      <w:r>
        <w:t xml:space="preserve"> </w:t>
      </w:r>
      <w:proofErr w:type="spellStart"/>
      <w:r>
        <w:t>zināšanu</w:t>
      </w:r>
      <w:proofErr w:type="spellEnd"/>
      <w:r>
        <w:t xml:space="preserve"> un </w:t>
      </w:r>
      <w:proofErr w:type="spellStart"/>
      <w:r>
        <w:t>prasmju</w:t>
      </w:r>
      <w:proofErr w:type="spellEnd"/>
      <w:r>
        <w:t xml:space="preserve"> </w:t>
      </w:r>
      <w:proofErr w:type="spellStart"/>
      <w:r>
        <w:t>uzlabošana</w:t>
      </w:r>
      <w:proofErr w:type="spellEnd"/>
      <w:r>
        <w:t xml:space="preserve">” </w:t>
      </w:r>
      <w:r>
        <w:br/>
      </w:r>
      <w:proofErr w:type="spellStart"/>
      <w:r>
        <w:t>apakšaktivitātes</w:t>
      </w:r>
      <w:proofErr w:type="spellEnd"/>
      <w:r>
        <w:t xml:space="preserve"> 1.2.1.1.2.</w:t>
      </w:r>
      <w:proofErr w:type="gramEnd"/>
      <w:r>
        <w:t xml:space="preserve"> </w:t>
      </w:r>
      <w:proofErr w:type="gramStart"/>
      <w:r>
        <w:t>„</w:t>
      </w:r>
      <w:proofErr w:type="spellStart"/>
      <w:r>
        <w:t>Profesionālajā</w:t>
      </w:r>
      <w:proofErr w:type="spellEnd"/>
      <w:r>
        <w:t xml:space="preserve"> </w:t>
      </w:r>
      <w:proofErr w:type="spellStart"/>
      <w:r>
        <w:t>izglītībā</w:t>
      </w:r>
      <w:proofErr w:type="spellEnd"/>
      <w:r>
        <w:t xml:space="preserve"> </w:t>
      </w:r>
      <w:proofErr w:type="spellStart"/>
      <w:r>
        <w:t>iesaistīto</w:t>
      </w:r>
      <w:proofErr w:type="spellEnd"/>
      <w:r>
        <w:t xml:space="preserve"> </w:t>
      </w:r>
      <w:proofErr w:type="spellStart"/>
      <w:r>
        <w:t>pedagogu</w:t>
      </w:r>
      <w:proofErr w:type="spellEnd"/>
      <w:r>
        <w:t xml:space="preserve"> </w:t>
      </w:r>
      <w:r>
        <w:br/>
      </w:r>
      <w:proofErr w:type="spellStart"/>
      <w:r>
        <w:t>kompetences</w:t>
      </w:r>
      <w:proofErr w:type="spellEnd"/>
      <w:r>
        <w:t xml:space="preserve"> </w:t>
      </w:r>
      <w:proofErr w:type="spellStart"/>
      <w:r>
        <w:t>paaugstināšana</w:t>
      </w:r>
      <w:proofErr w:type="spellEnd"/>
      <w:r>
        <w:t xml:space="preserve">” </w:t>
      </w:r>
      <w:r>
        <w:br/>
      </w:r>
      <w:proofErr w:type="spellStart"/>
      <w:r>
        <w:rPr>
          <w:b/>
          <w:bCs/>
        </w:rPr>
        <w:t>Latvijas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Universitātes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realizētā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projekta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  <w:t>„</w:t>
      </w:r>
      <w:proofErr w:type="spellStart"/>
      <w:r>
        <w:rPr>
          <w:b/>
          <w:bCs/>
        </w:rPr>
        <w:t>Profesionālajā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izglītībā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iesaistīto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vispārizglītojošo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mācību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priekšmetu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pedagogu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</w:r>
      <w:proofErr w:type="spellStart"/>
      <w:r>
        <w:rPr>
          <w:b/>
          <w:bCs/>
        </w:rPr>
        <w:t>kompetences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paaugstināšana</w:t>
      </w:r>
      <w:proofErr w:type="spellEnd"/>
      <w:r>
        <w:rPr>
          <w:b/>
          <w:bCs/>
        </w:rPr>
        <w:t xml:space="preserve">” </w:t>
      </w:r>
      <w:r>
        <w:rPr>
          <w:b/>
          <w:bCs/>
        </w:rPr>
        <w:br/>
      </w:r>
      <w:r>
        <w:t>(</w:t>
      </w:r>
      <w:proofErr w:type="spellStart"/>
      <w:r>
        <w:t>Vienošanās</w:t>
      </w:r>
      <w:proofErr w:type="spellEnd"/>
      <w:r>
        <w:t xml:space="preserve"> Nr.2009/0274/1DP/1.2.1.1.2/09/IPIA/VIAA/003, </w:t>
      </w:r>
      <w:r>
        <w:br/>
        <w:t xml:space="preserve">LU </w:t>
      </w:r>
      <w:proofErr w:type="spellStart"/>
      <w:r>
        <w:t>reģistrācijas</w:t>
      </w:r>
      <w:proofErr w:type="spellEnd"/>
      <w:r>
        <w:t xml:space="preserve"> Nr.ESS2009/88) </w:t>
      </w:r>
      <w:proofErr w:type="spellStart"/>
      <w:r>
        <w:t>īstenošanai</w:t>
      </w:r>
      <w:proofErr w:type="spellEnd"/>
      <w:r>
        <w:t>.</w:t>
      </w:r>
      <w:proofErr w:type="gramEnd"/>
    </w:p>
    <w:p w:rsidR="004729DC" w:rsidRDefault="004729DC" w:rsidP="004729DC">
      <w:pPr>
        <w:pStyle w:val="NormalWeb"/>
      </w:pPr>
    </w:p>
    <w:p w:rsidR="004729DC" w:rsidRDefault="004729DC" w:rsidP="004729DC">
      <w:pPr>
        <w:pStyle w:val="NormalWeb"/>
        <w:jc w:val="center"/>
        <w:rPr>
          <w:b/>
          <w:bCs/>
        </w:rPr>
      </w:pPr>
      <w:proofErr w:type="spellStart"/>
      <w:r>
        <w:rPr>
          <w:b/>
          <w:bCs/>
        </w:rPr>
        <w:t>Rīga</w:t>
      </w:r>
      <w:proofErr w:type="spellEnd"/>
      <w:r>
        <w:rPr>
          <w:b/>
          <w:bCs/>
        </w:rPr>
        <w:t xml:space="preserve"> 2011 </w:t>
      </w:r>
    </w:p>
    <w:p w:rsidR="00E73DC6" w:rsidRPr="00346000" w:rsidRDefault="00C0556B" w:rsidP="00E73DC6">
      <w:pPr>
        <w:spacing w:after="24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346000">
        <w:rPr>
          <w:rFonts w:ascii="Times New Roman" w:eastAsia="Times New Roman" w:hAnsi="Times New Roman"/>
          <w:b/>
          <w:sz w:val="24"/>
          <w:szCs w:val="24"/>
          <w:lang w:val="lv-LV"/>
        </w:rPr>
        <w:lastRenderedPageBreak/>
        <w:t>Mērķis:</w:t>
      </w:r>
      <w:r w:rsidRPr="00346000">
        <w:rPr>
          <w:rFonts w:ascii="Times New Roman" w:eastAsia="Times New Roman" w:hAnsi="Times New Roman"/>
          <w:sz w:val="24"/>
          <w:szCs w:val="24"/>
          <w:lang w:val="lv-LV"/>
        </w:rPr>
        <w:t xml:space="preserve"> izstrādātais atbalsta materiāls paredzēts laika </w:t>
      </w:r>
      <w:r w:rsidR="00E73DC6" w:rsidRPr="00346000">
        <w:rPr>
          <w:rFonts w:ascii="Times New Roman" w:eastAsia="Times New Roman" w:hAnsi="Times New Roman"/>
          <w:sz w:val="24"/>
          <w:szCs w:val="24"/>
          <w:lang w:val="lv-LV"/>
        </w:rPr>
        <w:t xml:space="preserve">poētikas </w:t>
      </w:r>
      <w:r w:rsidRPr="00346000">
        <w:rPr>
          <w:rFonts w:ascii="Times New Roman" w:eastAsia="Times New Roman" w:hAnsi="Times New Roman"/>
          <w:sz w:val="24"/>
          <w:szCs w:val="24"/>
          <w:lang w:val="lv-LV"/>
        </w:rPr>
        <w:t xml:space="preserve">analīzes un interpretācijas prasmju veicināšanai un izpratnes veidošanai par rakstnieku stratēģijām, </w:t>
      </w:r>
      <w:r w:rsidR="00E73DC6" w:rsidRPr="00346000">
        <w:rPr>
          <w:rFonts w:ascii="Times New Roman" w:eastAsia="Times New Roman" w:hAnsi="Times New Roman"/>
          <w:sz w:val="24"/>
          <w:szCs w:val="24"/>
          <w:lang w:val="lv-LV"/>
        </w:rPr>
        <w:t>modelējot</w:t>
      </w:r>
      <w:r w:rsidRPr="00346000">
        <w:rPr>
          <w:rFonts w:ascii="Times New Roman" w:eastAsia="Times New Roman" w:hAnsi="Times New Roman"/>
          <w:sz w:val="24"/>
          <w:szCs w:val="24"/>
          <w:lang w:val="lv-LV"/>
        </w:rPr>
        <w:t xml:space="preserve"> teksta laika poētiku. </w:t>
      </w:r>
    </w:p>
    <w:p w:rsidR="00E73DC6" w:rsidRPr="00346000" w:rsidRDefault="00E73DC6" w:rsidP="00E73DC6">
      <w:pPr>
        <w:spacing w:after="24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346000">
        <w:rPr>
          <w:rFonts w:ascii="Times New Roman" w:eastAsia="Times New Roman" w:hAnsi="Times New Roman"/>
          <w:sz w:val="24"/>
          <w:szCs w:val="24"/>
          <w:lang w:val="lv-LV"/>
        </w:rPr>
        <w:t xml:space="preserve">Materiālam pievienotā slaidu </w:t>
      </w:r>
      <w:r w:rsidR="00C0556B" w:rsidRPr="00346000">
        <w:rPr>
          <w:rFonts w:ascii="Times New Roman" w:eastAsia="Times New Roman" w:hAnsi="Times New Roman"/>
          <w:sz w:val="24"/>
          <w:szCs w:val="24"/>
          <w:lang w:val="lv-LV"/>
        </w:rPr>
        <w:t>prezentācija sniedz pārskatu par dažādiem laika uztveres un atveides principiem</w:t>
      </w:r>
      <w:r w:rsidRPr="00346000">
        <w:rPr>
          <w:rFonts w:ascii="Times New Roman" w:eastAsia="Times New Roman" w:hAnsi="Times New Roman"/>
          <w:sz w:val="24"/>
          <w:szCs w:val="24"/>
          <w:lang w:val="lv-LV"/>
        </w:rPr>
        <w:t xml:space="preserve"> mākslinieciskajā tekstā, izceļot</w:t>
      </w:r>
      <w:r w:rsidR="00C0556B" w:rsidRPr="00346000">
        <w:rPr>
          <w:rFonts w:ascii="Times New Roman" w:eastAsia="Times New Roman" w:hAnsi="Times New Roman"/>
          <w:sz w:val="24"/>
          <w:szCs w:val="24"/>
          <w:lang w:val="lv-LV"/>
        </w:rPr>
        <w:t xml:space="preserve"> būtisku tendenci jaunākajā literatūrā – informācijas sabiedrībai raksturīgo laika trūkumu, kas izteikta ar dažādiem tēliem un izteiksmes līdzekļiem. </w:t>
      </w:r>
    </w:p>
    <w:p w:rsidR="00C0556B" w:rsidRPr="00346000" w:rsidRDefault="00C0556B" w:rsidP="00E73DC6">
      <w:pPr>
        <w:spacing w:after="24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346000">
        <w:rPr>
          <w:rFonts w:ascii="Times New Roman" w:eastAsia="Times New Roman" w:hAnsi="Times New Roman"/>
          <w:sz w:val="24"/>
          <w:szCs w:val="24"/>
          <w:lang w:val="lv-LV"/>
        </w:rPr>
        <w:t>Norvēģu antropologa T. H. Ēriksena grāmatas fragmenti reprezentē informācijas sabiedrības laika uztveres specifiku, laika determinējošo lomu indivīda dzīves ritmā. Ēriksena aprakstītie laika tēli un motīvi sastopami 20. gadsimta beigu – 21. gadsimta sākuma latviešu literatūrā, piemēram, Ingas Ābeles darbos. Rakstnieces pasaules izjūtā, kas atklājas materiālu kopai pievienotajā intervijā, lasāmas pārdomas par mūsdienu indivīda laika uztveri un attiecībām ar laikmetu.</w:t>
      </w:r>
    </w:p>
    <w:p w:rsidR="00C0556B" w:rsidRPr="00346000" w:rsidRDefault="00C0556B" w:rsidP="00E73DC6">
      <w:pPr>
        <w:spacing w:after="24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C0556B" w:rsidRPr="00346000" w:rsidRDefault="00C0556B" w:rsidP="00E73DC6">
      <w:pPr>
        <w:spacing w:after="240" w:line="36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346000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Materiālu kopu veido šādi materiāli: </w:t>
      </w:r>
    </w:p>
    <w:p w:rsidR="00C0556B" w:rsidRPr="00F972B1" w:rsidRDefault="00C0556B" w:rsidP="00E73DC6">
      <w:pPr>
        <w:spacing w:after="24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/>
        </w:rPr>
      </w:pPr>
      <w:r w:rsidRPr="00F972B1">
        <w:rPr>
          <w:rFonts w:ascii="Times New Roman" w:eastAsia="Times New Roman" w:hAnsi="Times New Roman"/>
          <w:noProof/>
          <w:sz w:val="24"/>
          <w:szCs w:val="24"/>
          <w:lang w:val="lv-LV"/>
        </w:rPr>
        <w:t>1. Mākslini</w:t>
      </w:r>
      <w:r w:rsidR="00E73DC6" w:rsidRPr="00F972B1">
        <w:rPr>
          <w:rFonts w:ascii="Times New Roman" w:eastAsia="Times New Roman" w:hAnsi="Times New Roman"/>
          <w:noProof/>
          <w:sz w:val="24"/>
          <w:szCs w:val="24"/>
          <w:lang w:val="lv-LV"/>
        </w:rPr>
        <w:t>eciskā laika tēlojuma veidi – slaid</w:t>
      </w:r>
      <w:r w:rsidR="00346000" w:rsidRPr="00F972B1">
        <w:rPr>
          <w:rFonts w:ascii="Times New Roman" w:eastAsia="Times New Roman" w:hAnsi="Times New Roman"/>
          <w:noProof/>
          <w:sz w:val="24"/>
          <w:szCs w:val="24"/>
          <w:lang w:val="lv-LV"/>
        </w:rPr>
        <w:t>rāde</w:t>
      </w:r>
      <w:r w:rsidRPr="00F972B1">
        <w:rPr>
          <w:rFonts w:ascii="Times New Roman" w:eastAsia="Times New Roman" w:hAnsi="Times New Roman"/>
          <w:noProof/>
          <w:sz w:val="24"/>
          <w:szCs w:val="24"/>
          <w:lang w:val="lv-LV"/>
        </w:rPr>
        <w:t>.</w:t>
      </w:r>
    </w:p>
    <w:p w:rsidR="00C0556B" w:rsidRPr="00F972B1" w:rsidRDefault="00C0556B" w:rsidP="00E73DC6">
      <w:pPr>
        <w:spacing w:after="24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/>
        </w:rPr>
      </w:pPr>
      <w:r w:rsidRPr="00F972B1">
        <w:rPr>
          <w:rFonts w:ascii="Times New Roman" w:hAnsi="Times New Roman"/>
          <w:sz w:val="24"/>
          <w:szCs w:val="24"/>
          <w:lang w:val="lv-LV"/>
        </w:rPr>
        <w:t xml:space="preserve">2. </w:t>
      </w:r>
      <w:r w:rsidR="00346000" w:rsidRPr="00F972B1">
        <w:rPr>
          <w:rFonts w:ascii="Times New Roman" w:hAnsi="Times New Roman"/>
          <w:sz w:val="24"/>
          <w:szCs w:val="24"/>
          <w:lang w:val="lv-LV"/>
        </w:rPr>
        <w:t xml:space="preserve">Citātu kartotēka. </w:t>
      </w:r>
      <w:r w:rsidRPr="00F972B1">
        <w:rPr>
          <w:rFonts w:ascii="Times New Roman" w:eastAsia="Times New Roman" w:hAnsi="Times New Roman"/>
          <w:i/>
          <w:noProof/>
          <w:sz w:val="24"/>
          <w:szCs w:val="24"/>
          <w:lang w:val="lv-LV"/>
        </w:rPr>
        <w:t>Tomass Hillans Ēriksens par informācijas sabiedrības laika uztveri grāmatā "Mirkļa tirānija. Straujš un gauss laiks informācijas sabiedrībā".</w:t>
      </w:r>
      <w:r w:rsidRPr="00F972B1">
        <w:rPr>
          <w:rFonts w:ascii="Times New Roman" w:eastAsia="Times New Roman" w:hAnsi="Times New Roman"/>
          <w:noProof/>
          <w:sz w:val="24"/>
          <w:szCs w:val="24"/>
          <w:lang w:val="lv-LV"/>
        </w:rPr>
        <w:t xml:space="preserve"> </w:t>
      </w:r>
    </w:p>
    <w:p w:rsidR="00F972B1" w:rsidRPr="00F972B1" w:rsidRDefault="00E73DC6" w:rsidP="00F972B1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972B1">
        <w:rPr>
          <w:rFonts w:ascii="Times New Roman" w:eastAsia="Times New Roman" w:hAnsi="Times New Roman"/>
          <w:noProof/>
          <w:sz w:val="24"/>
          <w:szCs w:val="24"/>
          <w:lang w:val="lv-LV"/>
        </w:rPr>
        <w:t xml:space="preserve">3. </w:t>
      </w:r>
      <w:r w:rsidR="00F972B1" w:rsidRPr="00F972B1">
        <w:rPr>
          <w:rFonts w:ascii="Times New Roman" w:hAnsi="Times New Roman"/>
          <w:sz w:val="24"/>
          <w:szCs w:val="24"/>
        </w:rPr>
        <w:t xml:space="preserve">Fragments par </w:t>
      </w:r>
      <w:proofErr w:type="spellStart"/>
      <w:r w:rsidR="00F972B1" w:rsidRPr="00F972B1">
        <w:rPr>
          <w:rFonts w:ascii="Times New Roman" w:hAnsi="Times New Roman"/>
          <w:sz w:val="24"/>
          <w:szCs w:val="24"/>
        </w:rPr>
        <w:t>laika</w:t>
      </w:r>
      <w:proofErr w:type="spellEnd"/>
      <w:r w:rsidR="00F972B1" w:rsidRPr="00F972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B1" w:rsidRPr="00F972B1">
        <w:rPr>
          <w:rFonts w:ascii="Times New Roman" w:hAnsi="Times New Roman"/>
          <w:sz w:val="24"/>
          <w:szCs w:val="24"/>
        </w:rPr>
        <w:t>uztveri</w:t>
      </w:r>
      <w:proofErr w:type="spellEnd"/>
      <w:r w:rsidR="00F972B1" w:rsidRPr="00F972B1">
        <w:rPr>
          <w:rFonts w:ascii="Times New Roman" w:hAnsi="Times New Roman"/>
          <w:sz w:val="24"/>
          <w:szCs w:val="24"/>
        </w:rPr>
        <w:t xml:space="preserve"> no I. </w:t>
      </w:r>
      <w:proofErr w:type="spellStart"/>
      <w:r w:rsidR="00F972B1" w:rsidRPr="00F972B1">
        <w:rPr>
          <w:rFonts w:ascii="Times New Roman" w:hAnsi="Times New Roman"/>
          <w:sz w:val="24"/>
          <w:szCs w:val="24"/>
        </w:rPr>
        <w:t>Ābeles</w:t>
      </w:r>
      <w:proofErr w:type="spellEnd"/>
      <w:r w:rsidR="00F972B1" w:rsidRPr="00F972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B1" w:rsidRPr="00F972B1">
        <w:rPr>
          <w:rFonts w:ascii="Times New Roman" w:hAnsi="Times New Roman"/>
          <w:sz w:val="24"/>
          <w:szCs w:val="24"/>
        </w:rPr>
        <w:t>stāsta</w:t>
      </w:r>
      <w:proofErr w:type="spellEnd"/>
      <w:r w:rsidR="00F972B1" w:rsidRPr="00F972B1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F972B1" w:rsidRPr="00F972B1">
        <w:rPr>
          <w:rFonts w:ascii="Times New Roman" w:hAnsi="Times New Roman"/>
          <w:sz w:val="24"/>
          <w:szCs w:val="24"/>
        </w:rPr>
        <w:t>Aukcions</w:t>
      </w:r>
      <w:proofErr w:type="spellEnd"/>
      <w:r w:rsidR="00F972B1" w:rsidRPr="00F972B1">
        <w:rPr>
          <w:rFonts w:ascii="Times New Roman" w:hAnsi="Times New Roman"/>
          <w:sz w:val="24"/>
          <w:szCs w:val="24"/>
        </w:rPr>
        <w:t>”</w:t>
      </w:r>
      <w:r w:rsidR="00F972B1">
        <w:rPr>
          <w:rFonts w:ascii="Times New Roman" w:hAnsi="Times New Roman"/>
          <w:sz w:val="24"/>
          <w:szCs w:val="24"/>
        </w:rPr>
        <w:t>.</w:t>
      </w:r>
      <w:r w:rsidR="00F972B1" w:rsidRPr="00F972B1">
        <w:rPr>
          <w:rFonts w:ascii="Times New Roman" w:hAnsi="Times New Roman"/>
          <w:sz w:val="24"/>
          <w:szCs w:val="24"/>
        </w:rPr>
        <w:t xml:space="preserve"> </w:t>
      </w:r>
    </w:p>
    <w:p w:rsidR="00D21430" w:rsidRPr="00F972B1" w:rsidRDefault="00C0556B" w:rsidP="00E73DC6">
      <w:pPr>
        <w:spacing w:after="240" w:line="36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972B1">
        <w:rPr>
          <w:rFonts w:ascii="Times New Roman" w:eastAsia="Times New Roman" w:hAnsi="Times New Roman"/>
          <w:noProof/>
          <w:sz w:val="24"/>
          <w:szCs w:val="24"/>
          <w:lang w:val="lv-LV"/>
        </w:rPr>
        <w:t>4. V. Gailīša recenzija par I. Ābeles stāstu krājumu "Kamenes un skudras"</w:t>
      </w:r>
      <w:r w:rsidR="00E73DC6" w:rsidRPr="00F972B1">
        <w:rPr>
          <w:rFonts w:ascii="Times New Roman" w:eastAsia="Times New Roman" w:hAnsi="Times New Roman"/>
          <w:noProof/>
          <w:sz w:val="24"/>
          <w:szCs w:val="24"/>
          <w:lang w:val="lv-LV"/>
        </w:rPr>
        <w:t xml:space="preserve"> (2010)</w:t>
      </w:r>
      <w:r w:rsidRPr="00F972B1">
        <w:rPr>
          <w:rFonts w:ascii="Times New Roman" w:eastAsia="Times New Roman" w:hAnsi="Times New Roman"/>
          <w:noProof/>
          <w:sz w:val="24"/>
          <w:szCs w:val="24"/>
          <w:lang w:val="lv-LV"/>
        </w:rPr>
        <w:t>, kurā uzsvērta rakstnieces laika un laikmeta izjūta.</w:t>
      </w:r>
    </w:p>
    <w:sectPr w:rsidR="00D21430" w:rsidRPr="00F972B1" w:rsidSect="00D214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E804E3D"/>
    <w:multiLevelType w:val="multilevel"/>
    <w:tmpl w:val="6F1E528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56B"/>
    <w:rsid w:val="00346000"/>
    <w:rsid w:val="004729DC"/>
    <w:rsid w:val="0049797C"/>
    <w:rsid w:val="004F48AB"/>
    <w:rsid w:val="00526301"/>
    <w:rsid w:val="006775F1"/>
    <w:rsid w:val="0082540B"/>
    <w:rsid w:val="00874FCD"/>
    <w:rsid w:val="009E03D6"/>
    <w:rsid w:val="00B545DE"/>
    <w:rsid w:val="00C0556B"/>
    <w:rsid w:val="00D21430"/>
    <w:rsid w:val="00E73DC6"/>
    <w:rsid w:val="00F9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56B"/>
    <w:pPr>
      <w:spacing w:after="200" w:line="276" w:lineRule="auto"/>
      <w:ind w:firstLine="0"/>
      <w:jc w:val="left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4729DC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055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55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56B"/>
    <w:rPr>
      <w:rFonts w:ascii="Tahoma" w:eastAsia="Calibri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4729DC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Maija</dc:creator>
  <cp:lastModifiedBy>Windows User</cp:lastModifiedBy>
  <cp:revision>6</cp:revision>
  <dcterms:created xsi:type="dcterms:W3CDTF">2011-06-01T09:19:00Z</dcterms:created>
  <dcterms:modified xsi:type="dcterms:W3CDTF">2012-03-23T09:59:00Z</dcterms:modified>
</cp:coreProperties>
</file>